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1F9AAAC4" w:rsidR="00FA7F30" w:rsidRPr="0063534E" w:rsidRDefault="00FC160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RT296-0</w:t>
            </w:r>
            <w:r w:rsidR="00AB4DD9">
              <w:rPr>
                <w:rFonts w:ascii="Arial Narrow" w:hAnsi="Arial Narrow"/>
                <w:sz w:val="20"/>
                <w:lang w:val="en-GB"/>
              </w:rPr>
              <w:t>1</w:t>
            </w:r>
            <w:r>
              <w:rPr>
                <w:rFonts w:ascii="Arial Narrow" w:hAnsi="Arial Narrow"/>
                <w:sz w:val="20"/>
                <w:lang w:val="en-GB"/>
              </w:rPr>
              <w:t>-2023</w:t>
            </w: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6D25A9B8" w:rsidR="00FA7F30" w:rsidRPr="0063534E" w:rsidRDefault="000127F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10 ECEMBER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3A2E78FC" w:rsidR="00FA7F30" w:rsidRPr="0063534E" w:rsidRDefault="00FC160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11:00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4325838A" w:rsidR="00FA7F30" w:rsidRPr="00AB4DD9" w:rsidRDefault="00AB4DD9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  <w:r w:rsidRPr="00AB4DD9">
              <w:rPr>
                <w:rFonts w:ascii="Arial Narrow" w:hAnsi="Arial Narrow"/>
                <w:sz w:val="20"/>
              </w:rPr>
              <w:t>SUPPLY AND DELIVERY OF DENTAL MATERIAL AND CONSUMABLES TO THE STATE FOR THE PERIOD ENDING 31 JULY 2027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520C1F3" w:rsidR="00FA7F30" w:rsidRPr="0063534E" w:rsidRDefault="000242B2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27FB"/>
    <w:rsid w:val="000172BD"/>
    <w:rsid w:val="00020058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13E1E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B69C5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4559E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B4DD9"/>
    <w:rsid w:val="00AC0AC6"/>
    <w:rsid w:val="00AC41C7"/>
    <w:rsid w:val="00AC58DF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B63D1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C1605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3563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4160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Zani Mkhwanazi</cp:lastModifiedBy>
  <cp:revision>4</cp:revision>
  <cp:lastPrinted>2017-05-30T07:49:00Z</cp:lastPrinted>
  <dcterms:created xsi:type="dcterms:W3CDTF">2024-09-30T08:15:00Z</dcterms:created>
  <dcterms:modified xsi:type="dcterms:W3CDTF">2024-11-18T06:38:00Z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